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19" w:rsidRPr="00B2428F" w:rsidRDefault="003B3B19" w:rsidP="003B3B19">
      <w:pPr>
        <w:pStyle w:val="a3"/>
        <w:ind w:right="-99"/>
        <w:jc w:val="left"/>
        <w:rPr>
          <w:szCs w:val="28"/>
        </w:rPr>
      </w:pPr>
      <w:r w:rsidRPr="00B2428F">
        <w:rPr>
          <w:b/>
          <w:szCs w:val="28"/>
        </w:rPr>
        <w:t xml:space="preserve">Долгов Леонид </w:t>
      </w:r>
      <w:proofErr w:type="spellStart"/>
      <w:r w:rsidRPr="00B2428F">
        <w:rPr>
          <w:b/>
          <w:szCs w:val="28"/>
        </w:rPr>
        <w:t>Епифанович</w:t>
      </w:r>
      <w:proofErr w:type="spellEnd"/>
      <w:r>
        <w:rPr>
          <w:szCs w:val="28"/>
        </w:rPr>
        <w:t xml:space="preserve">, </w:t>
      </w:r>
      <w:r w:rsidRPr="00B2428F">
        <w:rPr>
          <w:szCs w:val="28"/>
        </w:rPr>
        <w:t xml:space="preserve">Сузунский район, с. </w:t>
      </w:r>
      <w:proofErr w:type="spellStart"/>
      <w:r w:rsidRPr="00B2428F">
        <w:rPr>
          <w:szCs w:val="28"/>
        </w:rPr>
        <w:t>Малышево</w:t>
      </w:r>
      <w:proofErr w:type="spellEnd"/>
      <w:r>
        <w:rPr>
          <w:szCs w:val="28"/>
        </w:rPr>
        <w:t xml:space="preserve"> 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</w:p>
    <w:p w:rsidR="003B3B19" w:rsidRPr="00E81708" w:rsidRDefault="003B3B19" w:rsidP="003B3B19">
      <w:pPr>
        <w:rPr>
          <w:rFonts w:ascii="Times New Roman" w:hAnsi="Times New Roman" w:cs="Times New Roman"/>
          <w:b/>
          <w:sz w:val="28"/>
          <w:szCs w:val="28"/>
        </w:rPr>
      </w:pPr>
      <w:r w:rsidRPr="00E81708">
        <w:rPr>
          <w:rFonts w:ascii="Times New Roman" w:hAnsi="Times New Roman" w:cs="Times New Roman"/>
          <w:b/>
          <w:sz w:val="28"/>
          <w:szCs w:val="28"/>
        </w:rPr>
        <w:t>Монетному двору 250</w:t>
      </w:r>
    </w:p>
    <w:p w:rsidR="003B3B19" w:rsidRPr="00E81708" w:rsidRDefault="003B3B19" w:rsidP="003B3B19">
      <w:pPr>
        <w:rPr>
          <w:rFonts w:ascii="Times New Roman" w:hAnsi="Times New Roman" w:cs="Times New Roman"/>
          <w:b/>
          <w:sz w:val="28"/>
          <w:szCs w:val="28"/>
        </w:rPr>
      </w:pP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Ну как тут не притронешься к перу?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Не прикоснешься к залежи старинной?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428F">
        <w:rPr>
          <w:rFonts w:ascii="Times New Roman" w:hAnsi="Times New Roman" w:cs="Times New Roman"/>
          <w:sz w:val="28"/>
          <w:szCs w:val="28"/>
        </w:rPr>
        <w:t>Сузунскому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 xml:space="preserve"> монетному двору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Исполнилось два века с половиной.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Порою вдруг из детства наплывет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С гудками пароходов на причале,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Далекий и родной Сузун-Завод - 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Тебя так старожилы называли.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Сибирскую глухую слободу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Воссоздадим с годами по крупицам.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Я с гордостью по улице иду,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Благодаря самой Императрице.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Дела благие стали так близки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Я рад церковных маковок свеченью.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На правом берегу </w:t>
      </w:r>
      <w:proofErr w:type="spellStart"/>
      <w:proofErr w:type="gramStart"/>
      <w:r w:rsidRPr="00B2428F">
        <w:rPr>
          <w:rFonts w:ascii="Times New Roman" w:hAnsi="Times New Roman" w:cs="Times New Roman"/>
          <w:sz w:val="28"/>
          <w:szCs w:val="28"/>
        </w:rPr>
        <w:t>Сузун-реки</w:t>
      </w:r>
      <w:proofErr w:type="spellEnd"/>
      <w:proofErr w:type="gramEnd"/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Уже воскресла древняя </w:t>
      </w:r>
      <w:proofErr w:type="spellStart"/>
      <w:r w:rsidRPr="00B2428F">
        <w:rPr>
          <w:rFonts w:ascii="Times New Roman" w:hAnsi="Times New Roman" w:cs="Times New Roman"/>
          <w:sz w:val="28"/>
          <w:szCs w:val="28"/>
        </w:rPr>
        <w:t>толчельня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>.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Проклюнутся подснежники в бору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И расцветут под окнами рябины.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428F">
        <w:rPr>
          <w:rFonts w:ascii="Times New Roman" w:hAnsi="Times New Roman" w:cs="Times New Roman"/>
          <w:sz w:val="28"/>
          <w:szCs w:val="28"/>
        </w:rPr>
        <w:t>Сузунскому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 xml:space="preserve"> монетному двору</w:t>
      </w:r>
    </w:p>
    <w:p w:rsidR="003B3B19" w:rsidRPr="00B2428F" w:rsidRDefault="003B3B19" w:rsidP="003B3B19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Исполнилось два века с половиной.</w:t>
      </w:r>
    </w:p>
    <w:p w:rsidR="00D209A6" w:rsidRDefault="00D209A6"/>
    <w:sectPr w:rsidR="00D209A6" w:rsidSect="00D2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19"/>
    <w:rsid w:val="003B3B19"/>
    <w:rsid w:val="00D2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3B1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B3B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Tatiana_CII</dc:creator>
  <cp:keywords/>
  <dc:description/>
  <cp:lastModifiedBy>Tatiana_CII</cp:lastModifiedBy>
  <cp:revision>2</cp:revision>
  <dcterms:created xsi:type="dcterms:W3CDTF">2021-03-29T01:31:00Z</dcterms:created>
  <dcterms:modified xsi:type="dcterms:W3CDTF">2021-03-29T01:36:00Z</dcterms:modified>
</cp:coreProperties>
</file>